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  <w:lang w:val="en-US" w:eastAsia="zh-CN"/>
        </w:rPr>
      </w:pPr>
      <w:bookmarkStart w:id="0" w:name="_GoBack"/>
      <w:bookmarkEnd w:id="0"/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6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eastAsia="zh-CN"/>
        </w:rPr>
        <w:t>全国绿化先进集体、劳动模范</w:t>
      </w:r>
      <w:r>
        <w:rPr>
          <w:rFonts w:hint="eastAsia" w:ascii="Times New Roman" w:hAnsi="Times New Roman" w:eastAsia="方正小标宋简体" w:cs="Times New Roman"/>
          <w:b w:val="0"/>
          <w:bCs w:val="0"/>
          <w:sz w:val="44"/>
          <w:szCs w:val="44"/>
          <w:lang w:eastAsia="zh-CN"/>
        </w:rPr>
        <w:t>拟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eastAsia="zh-CN"/>
        </w:rPr>
        <w:t>推荐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6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eastAsia="zh-CN"/>
        </w:rPr>
        <w:t>对象事迹简介</w:t>
      </w:r>
    </w:p>
    <w:p>
      <w:pPr>
        <w:pStyle w:val="5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660" w:lineRule="exact"/>
        <w:ind w:left="0" w:leftChars="0" w:right="0" w:rightChars="0" w:firstLine="720" w:firstLineChars="200"/>
        <w:textAlignment w:val="auto"/>
        <w:rPr>
          <w:rFonts w:hint="default" w:ascii="Times New Roman" w:hAnsi="Times New Roman" w:eastAsia="黑体" w:cs="Times New Roman"/>
          <w:sz w:val="36"/>
        </w:rPr>
      </w:pP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660" w:lineRule="exact"/>
        <w:ind w:left="0" w:leftChars="0" w:right="0" w:rightChars="0" w:firstLine="720" w:firstLineChars="200"/>
        <w:jc w:val="both"/>
        <w:textAlignment w:val="auto"/>
        <w:outlineLvl w:val="9"/>
        <w:rPr>
          <w:rFonts w:hint="eastAsia" w:ascii="Times New Roman" w:hAnsi="Times New Roman" w:eastAsia="黑体" w:cs="Times New Roman"/>
          <w:sz w:val="36"/>
          <w:lang w:eastAsia="zh-CN"/>
        </w:rPr>
      </w:pPr>
      <w:r>
        <w:rPr>
          <w:rFonts w:hint="eastAsia" w:ascii="Times New Roman" w:hAnsi="Times New Roman" w:eastAsia="黑体" w:cs="Times New Roman"/>
          <w:sz w:val="36"/>
          <w:lang w:val="en-US" w:eastAsia="zh-CN"/>
        </w:rPr>
        <w:t>一、</w:t>
      </w:r>
      <w:r>
        <w:rPr>
          <w:rFonts w:hint="eastAsia" w:ascii="Times New Roman" w:hAnsi="Times New Roman" w:eastAsia="黑体" w:cs="Times New Roman"/>
          <w:sz w:val="36"/>
          <w:lang w:eastAsia="zh-CN"/>
        </w:rPr>
        <w:t>“</w:t>
      </w:r>
      <w:r>
        <w:rPr>
          <w:rFonts w:hint="default" w:ascii="Times New Roman" w:hAnsi="Times New Roman" w:eastAsia="黑体" w:cs="Times New Roman"/>
          <w:sz w:val="36"/>
          <w:lang w:eastAsia="zh-CN"/>
        </w:rPr>
        <w:t>全国绿化先进集体</w:t>
      </w:r>
      <w:r>
        <w:rPr>
          <w:rFonts w:hint="eastAsia" w:ascii="Times New Roman" w:hAnsi="Times New Roman" w:eastAsia="黑体" w:cs="Times New Roman"/>
          <w:sz w:val="36"/>
          <w:lang w:eastAsia="zh-CN"/>
        </w:rPr>
        <w:t>”拟推荐对象事迹简介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660" w:lineRule="exact"/>
        <w:ind w:left="0" w:leftChars="0" w:right="0" w:rightChars="0" w:firstLine="723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6"/>
          <w:szCs w:val="32"/>
          <w:lang w:eastAsia="zh-CN"/>
        </w:rPr>
      </w:pPr>
      <w:r>
        <w:rPr>
          <w:rFonts w:hint="default" w:ascii="Times New Roman" w:hAnsi="Times New Roman" w:eastAsia="楷体_GB2312" w:cs="Times New Roman"/>
          <w:b/>
          <w:bCs/>
          <w:sz w:val="36"/>
          <w:lang w:eastAsia="zh-CN"/>
        </w:rPr>
        <w:t>古浪县八步沙林场</w:t>
      </w:r>
      <w:r>
        <w:rPr>
          <w:rFonts w:hint="eastAsia" w:ascii="Times New Roman" w:hAnsi="Times New Roman" w:eastAsia="楷体_GB2312" w:cs="Times New Roman"/>
          <w:b/>
          <w:bCs/>
          <w:sz w:val="36"/>
          <w:lang w:eastAsia="zh-CN"/>
        </w:rPr>
        <w:t>：</w:t>
      </w:r>
      <w:r>
        <w:rPr>
          <w:rFonts w:hint="default" w:ascii="Times New Roman" w:hAnsi="Times New Roman" w:eastAsia="仿宋_GB2312" w:cs="Times New Roman"/>
          <w:color w:val="000000"/>
          <w:sz w:val="36"/>
          <w:szCs w:val="32"/>
          <w:lang w:eastAsia="zh-CN"/>
        </w:rPr>
        <w:t>古浪县八步沙林场是一个集造林绿化、防沙治沙、苗木培育、种子采集为一体的专业绿化林场，现有管理人员21名，造林绿化、防沙治沙技术骨干人员7名，党员职工6名并于2000年成立党支部。多年来该林场共完成国家“三北防护林”建设任务13.7万亩，工程治沙4万亩（草方格），用草20000吨，封沙育林草面积达到22万亩，完成通道绿化近200公里，</w:t>
      </w:r>
      <w:r>
        <w:rPr>
          <w:rFonts w:hint="eastAsia" w:ascii="Times New Roman" w:hAnsi="Times New Roman" w:cs="Times New Roman"/>
          <w:color w:val="000000"/>
          <w:sz w:val="36"/>
          <w:szCs w:val="32"/>
          <w:lang w:eastAsia="zh-CN"/>
        </w:rPr>
        <w:t>完成</w:t>
      </w:r>
      <w:r>
        <w:rPr>
          <w:rFonts w:hint="default" w:ascii="Times New Roman" w:hAnsi="Times New Roman" w:eastAsia="仿宋_GB2312" w:cs="Times New Roman"/>
          <w:color w:val="000000"/>
          <w:sz w:val="36"/>
          <w:szCs w:val="32"/>
          <w:lang w:eastAsia="zh-CN"/>
        </w:rPr>
        <w:t>农田林网300多亩，栽植各类沙生苗木4000多万株，花卉、风景苗木1000多万株</w:t>
      </w:r>
      <w:r>
        <w:rPr>
          <w:rFonts w:hint="eastAsia" w:ascii="Times New Roman" w:hAnsi="Times New Roman" w:cs="Times New Roman"/>
          <w:color w:val="000000"/>
          <w:sz w:val="36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000000"/>
          <w:sz w:val="36"/>
          <w:szCs w:val="32"/>
          <w:lang w:eastAsia="zh-CN"/>
        </w:rPr>
        <w:t>完成修筑护林防火道路41公里。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660" w:lineRule="exact"/>
        <w:ind w:left="0" w:leftChars="0" w:right="0" w:rightChars="0" w:firstLine="72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6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6"/>
          <w:szCs w:val="32"/>
          <w:lang w:eastAsia="zh-CN"/>
        </w:rPr>
        <w:t>多年来，八步沙林场受到各级组织表彰奖励</w:t>
      </w:r>
      <w:r>
        <w:rPr>
          <w:rFonts w:hint="default" w:ascii="Times New Roman" w:hAnsi="Times New Roman" w:eastAsia="仿宋_GB2312" w:cs="Times New Roman"/>
          <w:color w:val="000000"/>
          <w:sz w:val="36"/>
          <w:szCs w:val="32"/>
          <w:lang w:val="en-US" w:eastAsia="zh-CN"/>
        </w:rPr>
        <w:t>60</w:t>
      </w:r>
      <w:r>
        <w:rPr>
          <w:rFonts w:hint="default" w:ascii="Times New Roman" w:hAnsi="Times New Roman" w:eastAsia="仿宋_GB2312" w:cs="Times New Roman"/>
          <w:color w:val="000000"/>
          <w:sz w:val="36"/>
          <w:szCs w:val="32"/>
          <w:lang w:eastAsia="zh-CN"/>
        </w:rPr>
        <w:t>余次，先后被命名为“武威市文明单位”、“武威市爱国主义教育基地”、“全省造林绿化先进单位”、“全省防沙治沙先进集体”、“省级文明单位”、“第六届全国文明单位”“全国爱国主义教育示范基地”。1999年，甘肃省绿化委员会、省林业厅、中共古浪县委、县政府为林场集体镌碑记功。2018年9月，八步沙“六老汉”治沙的故事感动全国，被评为第五届CCTV年度慈善人物。同时林场先后获得“福布斯中国荒漠化治理绿色企业榜”提名，三北防护林体系建设工程先进集体称号，同时甘肃省委、省政府作出表彰决定并授予古浪县八步沙林场“六老汉”三代人治沙造林先进集体荣誉称号。2019年，八步沙林场获得省委省政府颁发的“省级文明单位”，八步沙“六老汉”获得由省委宣传部颁发的“陇人骄子”称号、3月份被中央宣传部授予的“时代楷模”称号，4月份被市委市政府授予“劳动模范集体”，5月份被关注森林活动组织委员会授予关注森林活动20周年“突出贡献奖”，6月份林场被中共武威市委评为武威市先进基层党组织、被甘肃省林业和草原局建为甘肃省林业和草原系统党员教育基地、武威市委建为武威市党性教育基地等。</w:t>
      </w:r>
    </w:p>
    <w:p>
      <w:pPr>
        <w:pStyle w:val="5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660" w:lineRule="exact"/>
        <w:ind w:left="0" w:leftChars="0" w:right="0" w:rightChars="0" w:firstLine="720" w:firstLineChars="200"/>
        <w:textAlignment w:val="auto"/>
        <w:rPr>
          <w:rFonts w:hint="default" w:ascii="Times New Roman" w:hAnsi="Times New Roman" w:eastAsia="黑体" w:cs="Times New Roman"/>
          <w:sz w:val="36"/>
        </w:rPr>
      </w:pPr>
      <w:r>
        <w:rPr>
          <w:rFonts w:hint="default" w:ascii="Times New Roman" w:hAnsi="Times New Roman" w:eastAsia="黑体" w:cs="Times New Roman"/>
          <w:sz w:val="36"/>
          <w:lang w:eastAsia="zh-CN"/>
        </w:rPr>
        <w:t>二</w:t>
      </w:r>
      <w:r>
        <w:rPr>
          <w:rFonts w:hint="default" w:ascii="Times New Roman" w:hAnsi="Times New Roman" w:eastAsia="黑体" w:cs="Times New Roman"/>
          <w:sz w:val="36"/>
        </w:rPr>
        <w:t>、</w:t>
      </w:r>
      <w:r>
        <w:rPr>
          <w:rFonts w:hint="eastAsia" w:ascii="Times New Roman" w:hAnsi="Times New Roman" w:eastAsia="黑体" w:cs="Times New Roman"/>
          <w:sz w:val="36"/>
          <w:lang w:eastAsia="zh-CN"/>
        </w:rPr>
        <w:t>“</w:t>
      </w:r>
      <w:r>
        <w:rPr>
          <w:rFonts w:hint="default" w:ascii="Times New Roman" w:hAnsi="Times New Roman" w:eastAsia="黑体" w:cs="Times New Roman"/>
          <w:sz w:val="36"/>
          <w:lang w:eastAsia="zh-CN"/>
        </w:rPr>
        <w:t>全国绿化劳动模范</w:t>
      </w:r>
      <w:r>
        <w:rPr>
          <w:rFonts w:hint="eastAsia" w:ascii="Times New Roman" w:hAnsi="Times New Roman" w:eastAsia="黑体" w:cs="Times New Roman"/>
          <w:sz w:val="36"/>
          <w:lang w:eastAsia="zh-CN"/>
        </w:rPr>
        <w:t>”拟</w:t>
      </w:r>
      <w:r>
        <w:rPr>
          <w:rFonts w:hint="default" w:ascii="Times New Roman" w:hAnsi="Times New Roman" w:eastAsia="黑体" w:cs="Times New Roman"/>
          <w:sz w:val="36"/>
        </w:rPr>
        <w:t>推荐对象事迹简介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Lines="0" w:after="0" w:afterLines="0" w:line="660" w:lineRule="exact"/>
        <w:ind w:left="0" w:leftChars="0" w:right="0" w:rightChars="0" w:firstLine="723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6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b/>
          <w:bCs/>
          <w:sz w:val="36"/>
          <w:szCs w:val="32"/>
        </w:rPr>
        <w:t>马俊河</w:t>
      </w:r>
      <w:r>
        <w:rPr>
          <w:rFonts w:hint="eastAsia" w:ascii="Times New Roman" w:hAnsi="Times New Roman" w:eastAsia="楷体_GB2312" w:cs="Times New Roman"/>
          <w:b/>
          <w:bCs/>
          <w:sz w:val="36"/>
          <w:szCs w:val="32"/>
          <w:lang w:eastAsia="zh-CN"/>
        </w:rPr>
        <w:t>（</w:t>
      </w:r>
      <w:r>
        <w:rPr>
          <w:rFonts w:hint="default" w:ascii="Times New Roman" w:hAnsi="Times New Roman" w:eastAsia="楷体_GB2312" w:cs="Times New Roman"/>
          <w:b/>
          <w:bCs/>
          <w:sz w:val="36"/>
          <w:szCs w:val="32"/>
        </w:rPr>
        <w:t>民勤县国栋生态沙产业专业合作社理事长、甘肃青梭公益发展中心执行主任</w:t>
      </w:r>
      <w:r>
        <w:rPr>
          <w:rFonts w:hint="eastAsia" w:ascii="Times New Roman" w:hAnsi="Times New Roman" w:eastAsia="楷体_GB2312" w:cs="Times New Roman"/>
          <w:b/>
          <w:bCs/>
          <w:sz w:val="36"/>
          <w:szCs w:val="32"/>
          <w:lang w:eastAsia="zh-CN"/>
        </w:rPr>
        <w:t>）：</w:t>
      </w:r>
      <w:r>
        <w:rPr>
          <w:rFonts w:hint="default" w:ascii="Times New Roman" w:hAnsi="Times New Roman" w:eastAsia="仿宋_GB2312" w:cs="Times New Roman"/>
          <w:color w:val="000000"/>
          <w:sz w:val="36"/>
          <w:szCs w:val="32"/>
          <w:lang w:val="en-US" w:eastAsia="zh-CN"/>
        </w:rPr>
        <w:t>男，汉族，群众，1981年2月出生，甘肃民勤人，现任民勤县国栋生态沙产业专业合作社理事长、甘肃青梭公益发展中心执行主任，民勤县青年志愿者协会会长。15年来，累计带动五万多人参与环境保护和村落小生态治理活动，面向社会募集资金1058万元，先后在民勤县建设了国栋、苏武山、沙岭子、桦柴墩、昌盛、四方墩6个志愿者生态林基地，治沙造林5.3万亩。获全国绿化奖章、第八届全国母亲河奖绿色卫士、第十二届中国青年志愿者优秀个人、第19届甘肃省青年五四奖章、武威市劳动模范等荣誉称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560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984" w:right="1587" w:bottom="181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4F71AB"/>
    <w:rsid w:val="0FC67B08"/>
    <w:rsid w:val="10467A39"/>
    <w:rsid w:val="1160520A"/>
    <w:rsid w:val="11DB7910"/>
    <w:rsid w:val="123D14DE"/>
    <w:rsid w:val="182B103A"/>
    <w:rsid w:val="1A9512A1"/>
    <w:rsid w:val="1C82020E"/>
    <w:rsid w:val="1E506F09"/>
    <w:rsid w:val="1EDC22D5"/>
    <w:rsid w:val="1F93284F"/>
    <w:rsid w:val="21A254B4"/>
    <w:rsid w:val="28246452"/>
    <w:rsid w:val="2BE97360"/>
    <w:rsid w:val="2F3C39CD"/>
    <w:rsid w:val="30121822"/>
    <w:rsid w:val="302518EC"/>
    <w:rsid w:val="31CD0A72"/>
    <w:rsid w:val="33EA72E5"/>
    <w:rsid w:val="351E015D"/>
    <w:rsid w:val="379C3B38"/>
    <w:rsid w:val="39C44F0F"/>
    <w:rsid w:val="3A791912"/>
    <w:rsid w:val="40D54856"/>
    <w:rsid w:val="426F5804"/>
    <w:rsid w:val="44FA333D"/>
    <w:rsid w:val="47EF4289"/>
    <w:rsid w:val="4A1303BD"/>
    <w:rsid w:val="4CA34DC9"/>
    <w:rsid w:val="4F917361"/>
    <w:rsid w:val="56C810A3"/>
    <w:rsid w:val="58302AE2"/>
    <w:rsid w:val="60441809"/>
    <w:rsid w:val="61EF09FA"/>
    <w:rsid w:val="68763160"/>
    <w:rsid w:val="6B3307AC"/>
    <w:rsid w:val="71BA195C"/>
    <w:rsid w:val="72805BB7"/>
    <w:rsid w:val="72BA1469"/>
    <w:rsid w:val="7DEB5B90"/>
    <w:rsid w:val="7FB1789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2">
    <w:name w:val="heading 6"/>
    <w:basedOn w:val="1"/>
    <w:next w:val="1"/>
    <w:qFormat/>
    <w:uiPriority w:val="0"/>
    <w:pPr>
      <w:keepNext/>
      <w:keepLines/>
      <w:tabs>
        <w:tab w:val="left" w:pos="1151"/>
      </w:tabs>
      <w:spacing w:before="240" w:after="64" w:line="320" w:lineRule="auto"/>
      <w:ind w:left="1151" w:hanging="1151"/>
      <w:outlineLvl w:val="5"/>
    </w:pPr>
    <w:rPr>
      <w:rFonts w:ascii="Cambria" w:hAnsi="Cambria"/>
      <w:b/>
      <w:bCs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0"/>
    <w:pPr>
      <w:spacing w:line="360" w:lineRule="auto"/>
      <w:jc w:val="center"/>
    </w:pPr>
    <w:rPr>
      <w:rFonts w:eastAsia="方正小标宋简体"/>
      <w:sz w:val="44"/>
    </w:rPr>
  </w:style>
  <w:style w:type="paragraph" w:styleId="5">
    <w:name w:val="Body Text Indent"/>
    <w:basedOn w:val="1"/>
    <w:qFormat/>
    <w:uiPriority w:val="0"/>
    <w:pPr>
      <w:spacing w:before="150" w:beforeLines="0" w:line="560" w:lineRule="exact"/>
      <w:ind w:firstLine="640" w:firstLineChars="200"/>
    </w:pPr>
    <w:rPr>
      <w:rFonts w:ascii="仿宋_GB2312" w:eastAsia="仿宋_GB2312"/>
      <w:sz w:val="32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叶鸿山</cp:lastModifiedBy>
  <dcterms:modified xsi:type="dcterms:W3CDTF">2022-01-30T02:01:31Z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CB0E18F24C294B528FE6758BB5AADDCC</vt:lpwstr>
  </property>
</Properties>
</file>