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50" w:rsidRPr="008B34AF" w:rsidRDefault="00BD7880">
      <w:pPr>
        <w:pStyle w:val="2"/>
        <w:spacing w:line="560" w:lineRule="exact"/>
        <w:ind w:firstLine="0"/>
        <w:rPr>
          <w:rFonts w:ascii="宋体" w:hAnsi="宋体" w:cs="宋体"/>
          <w:b/>
          <w:bCs/>
          <w:sz w:val="32"/>
          <w:szCs w:val="32"/>
        </w:rPr>
      </w:pPr>
      <w:r w:rsidRPr="008B34AF">
        <w:rPr>
          <w:rFonts w:ascii="黑体" w:eastAsia="黑体" w:hAnsi="黑体" w:cs="黑体" w:hint="eastAsia"/>
          <w:sz w:val="32"/>
          <w:szCs w:val="32"/>
        </w:rPr>
        <w:t>附件</w:t>
      </w:r>
      <w:r w:rsidRPr="008B34AF">
        <w:rPr>
          <w:rFonts w:ascii="黑体" w:eastAsia="黑体" w:hAnsi="黑体" w:cs="黑体" w:hint="eastAsia"/>
          <w:sz w:val="32"/>
          <w:szCs w:val="32"/>
        </w:rPr>
        <w:t>2</w:t>
      </w:r>
      <w:r w:rsidRPr="008B34AF">
        <w:rPr>
          <w:rFonts w:ascii="黑体" w:eastAsia="黑体" w:hAnsi="黑体" w:cs="黑体" w:hint="eastAsia"/>
          <w:sz w:val="32"/>
          <w:szCs w:val="32"/>
        </w:rPr>
        <w:t>：</w:t>
      </w:r>
    </w:p>
    <w:p w:rsidR="00442450" w:rsidRDefault="00BD7880">
      <w:pPr>
        <w:pStyle w:val="a3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推进</w:t>
      </w:r>
      <w:r w:rsidR="004D35DB">
        <w:rPr>
          <w:rFonts w:ascii="方正小标宋简体" w:eastAsia="方正小标宋简体" w:hAnsi="方正小标宋简体" w:cs="方正小标宋简体" w:hint="eastAsia"/>
          <w:sz w:val="44"/>
          <w:szCs w:val="44"/>
        </w:rPr>
        <w:t>基层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政务公开标准化规范化工作任务分解清单</w:t>
      </w:r>
    </w:p>
    <w:tbl>
      <w:tblPr>
        <w:tblStyle w:val="a6"/>
        <w:tblpPr w:leftFromText="180" w:rightFromText="180" w:vertAnchor="text" w:horzAnchor="page" w:tblpX="1370" w:tblpY="163"/>
        <w:tblOverlap w:val="never"/>
        <w:tblW w:w="14333" w:type="dxa"/>
        <w:tblLayout w:type="fixed"/>
        <w:tblLook w:val="04A0" w:firstRow="1" w:lastRow="0" w:firstColumn="1" w:lastColumn="0" w:noHBand="0" w:noVBand="1"/>
      </w:tblPr>
      <w:tblGrid>
        <w:gridCol w:w="878"/>
        <w:gridCol w:w="1675"/>
        <w:gridCol w:w="6911"/>
        <w:gridCol w:w="2581"/>
        <w:gridCol w:w="2288"/>
      </w:tblGrid>
      <w:tr w:rsidR="00442450" w:rsidTr="00153D87">
        <w:trPr>
          <w:trHeight w:val="90"/>
        </w:trPr>
        <w:tc>
          <w:tcPr>
            <w:tcW w:w="878" w:type="dxa"/>
            <w:vAlign w:val="center"/>
          </w:tcPr>
          <w:p w:rsidR="00442450" w:rsidRDefault="00BD7880">
            <w:pPr>
              <w:pStyle w:val="a3"/>
              <w:spacing w:line="5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8586" w:type="dxa"/>
            <w:gridSpan w:val="2"/>
            <w:vAlign w:val="center"/>
          </w:tcPr>
          <w:p w:rsidR="00442450" w:rsidRDefault="00BD7880">
            <w:pPr>
              <w:pStyle w:val="a3"/>
              <w:spacing w:line="5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具体工作任务</w:t>
            </w:r>
          </w:p>
        </w:tc>
        <w:tc>
          <w:tcPr>
            <w:tcW w:w="2581" w:type="dxa"/>
            <w:vAlign w:val="center"/>
          </w:tcPr>
          <w:p w:rsidR="00442450" w:rsidRDefault="00BD7880">
            <w:pPr>
              <w:pStyle w:val="a3"/>
              <w:spacing w:line="5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责任分工</w:t>
            </w:r>
          </w:p>
        </w:tc>
        <w:tc>
          <w:tcPr>
            <w:tcW w:w="2288" w:type="dxa"/>
            <w:vAlign w:val="center"/>
          </w:tcPr>
          <w:p w:rsidR="00442450" w:rsidRDefault="00BD7880">
            <w:pPr>
              <w:pStyle w:val="a3"/>
              <w:spacing w:line="5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完成时限</w:t>
            </w:r>
          </w:p>
        </w:tc>
      </w:tr>
      <w:tr w:rsidR="00442450" w:rsidTr="00153D87">
        <w:trPr>
          <w:trHeight w:val="720"/>
        </w:trPr>
        <w:tc>
          <w:tcPr>
            <w:tcW w:w="878" w:type="dxa"/>
            <w:vAlign w:val="center"/>
          </w:tcPr>
          <w:p w:rsidR="00442450" w:rsidRPr="00153D87" w:rsidRDefault="00BD7880" w:rsidP="00153D87">
            <w:pPr>
              <w:pStyle w:val="a3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75" w:type="dxa"/>
            <w:vMerge w:val="restart"/>
            <w:vAlign w:val="center"/>
          </w:tcPr>
          <w:p w:rsidR="00442450" w:rsidRPr="00153D87" w:rsidRDefault="00BD7880" w:rsidP="00153D87">
            <w:pPr>
              <w:pStyle w:val="a3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组织领导和机构设置</w:t>
            </w:r>
          </w:p>
        </w:tc>
        <w:tc>
          <w:tcPr>
            <w:tcW w:w="6911" w:type="dxa"/>
            <w:vAlign w:val="center"/>
          </w:tcPr>
          <w:p w:rsidR="00442450" w:rsidRPr="00153D87" w:rsidRDefault="00BD7880" w:rsidP="00153D87">
            <w:pPr>
              <w:pStyle w:val="a3"/>
              <w:spacing w:line="32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明确政务公开工作机构，强化工作职责，配齐专职人员</w:t>
            </w:r>
          </w:p>
        </w:tc>
        <w:tc>
          <w:tcPr>
            <w:tcW w:w="2581" w:type="dxa"/>
            <w:vAlign w:val="center"/>
          </w:tcPr>
          <w:p w:rsidR="00442450" w:rsidRPr="00153D87" w:rsidRDefault="00BD7880" w:rsidP="00153D87">
            <w:pPr>
              <w:pStyle w:val="a3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各县区政府办牵头，县区政府各部门、各</w:t>
            </w:r>
            <w:r w:rsidR="00AC1C45" w:rsidRPr="00153D87">
              <w:rPr>
                <w:rFonts w:ascii="仿宋_GB2312" w:eastAsia="仿宋_GB2312" w:hAnsi="仿宋_GB2312" w:cs="仿宋_GB2312" w:hint="eastAsia"/>
                <w:color w:val="000000" w:themeColor="text1"/>
                <w:spacing w:val="-11"/>
                <w:sz w:val="24"/>
                <w:szCs w:val="24"/>
              </w:rPr>
              <w:t>乡镇（街道）</w:t>
            </w: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负责</w:t>
            </w:r>
          </w:p>
        </w:tc>
        <w:tc>
          <w:tcPr>
            <w:tcW w:w="2288" w:type="dxa"/>
            <w:vAlign w:val="center"/>
          </w:tcPr>
          <w:p w:rsidR="00442450" w:rsidRPr="00153D87" w:rsidRDefault="00BD7880" w:rsidP="00153D87">
            <w:pPr>
              <w:pStyle w:val="a3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2020</w:t>
            </w: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年</w:t>
            </w:r>
            <w:r w:rsidR="00D319C3"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9</w:t>
            </w: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月</w:t>
            </w:r>
            <w:r w:rsidR="00D319C3"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10日</w:t>
            </w: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前</w:t>
            </w:r>
          </w:p>
        </w:tc>
      </w:tr>
      <w:tr w:rsidR="00442450" w:rsidTr="00153D87">
        <w:trPr>
          <w:trHeight w:val="765"/>
        </w:trPr>
        <w:tc>
          <w:tcPr>
            <w:tcW w:w="878" w:type="dxa"/>
            <w:vAlign w:val="center"/>
          </w:tcPr>
          <w:p w:rsidR="00442450" w:rsidRPr="00153D87" w:rsidRDefault="00BD7880" w:rsidP="00153D87">
            <w:pPr>
              <w:pStyle w:val="a3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75" w:type="dxa"/>
            <w:vMerge/>
            <w:vAlign w:val="center"/>
          </w:tcPr>
          <w:p w:rsidR="00442450" w:rsidRPr="00153D87" w:rsidRDefault="00442450" w:rsidP="00153D87">
            <w:pPr>
              <w:pStyle w:val="a3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</w:tcPr>
          <w:p w:rsidR="00442450" w:rsidRPr="00153D87" w:rsidRDefault="00BD7880" w:rsidP="00153D87">
            <w:pPr>
              <w:pStyle w:val="a3"/>
              <w:spacing w:line="32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出台政务公开标准化规范化工作方案或细则，选定</w:t>
            </w: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1-5</w:t>
            </w: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个街办（乡、镇）或</w:t>
            </w:r>
            <w:r w:rsidR="00DE5378"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县（</w:t>
            </w:r>
            <w:r w:rsidR="00DE5378"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区</w:t>
            </w:r>
            <w:r w:rsidR="00DE5378"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）</w:t>
            </w: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直部门作为示范。</w:t>
            </w:r>
            <w:bookmarkStart w:id="0" w:name="_GoBack"/>
            <w:bookmarkEnd w:id="0"/>
          </w:p>
        </w:tc>
        <w:tc>
          <w:tcPr>
            <w:tcW w:w="2581" w:type="dxa"/>
            <w:vAlign w:val="center"/>
          </w:tcPr>
          <w:p w:rsidR="00442450" w:rsidRPr="00153D87" w:rsidRDefault="00BD7880" w:rsidP="00153D87">
            <w:pPr>
              <w:pStyle w:val="a3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各县区政府办</w:t>
            </w:r>
          </w:p>
        </w:tc>
        <w:tc>
          <w:tcPr>
            <w:tcW w:w="2288" w:type="dxa"/>
            <w:vAlign w:val="center"/>
          </w:tcPr>
          <w:p w:rsidR="00442450" w:rsidRPr="00153D87" w:rsidRDefault="00D319C3" w:rsidP="00153D87">
            <w:pPr>
              <w:pStyle w:val="a3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2020年9月10日前</w:t>
            </w:r>
          </w:p>
        </w:tc>
      </w:tr>
      <w:tr w:rsidR="00442450" w:rsidTr="00153D87">
        <w:trPr>
          <w:trHeight w:val="23"/>
        </w:trPr>
        <w:tc>
          <w:tcPr>
            <w:tcW w:w="878" w:type="dxa"/>
            <w:vAlign w:val="center"/>
          </w:tcPr>
          <w:p w:rsidR="00442450" w:rsidRPr="00153D87" w:rsidRDefault="00BD7880" w:rsidP="00153D87">
            <w:pPr>
              <w:pStyle w:val="a3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75" w:type="dxa"/>
            <w:vMerge w:val="restart"/>
            <w:vAlign w:val="center"/>
          </w:tcPr>
          <w:p w:rsidR="00442450" w:rsidRPr="00153D87" w:rsidRDefault="00BD7880" w:rsidP="00153D87">
            <w:pPr>
              <w:pStyle w:val="a3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编制政务公开事项目录</w:t>
            </w:r>
          </w:p>
        </w:tc>
        <w:tc>
          <w:tcPr>
            <w:tcW w:w="6911" w:type="dxa"/>
            <w:vAlign w:val="center"/>
          </w:tcPr>
          <w:p w:rsidR="00442450" w:rsidRPr="00153D87" w:rsidRDefault="00BD7880" w:rsidP="00153D87">
            <w:pPr>
              <w:pStyle w:val="a3"/>
              <w:spacing w:line="32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编制完成</w:t>
            </w:r>
            <w:r w:rsidR="00D319C3"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本县</w:t>
            </w: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区政务公开事项标准目录。</w:t>
            </w:r>
          </w:p>
        </w:tc>
        <w:tc>
          <w:tcPr>
            <w:tcW w:w="2581" w:type="dxa"/>
            <w:vAlign w:val="center"/>
          </w:tcPr>
          <w:p w:rsidR="00442450" w:rsidRPr="00153D87" w:rsidRDefault="00BD7880" w:rsidP="00153D87">
            <w:pPr>
              <w:pStyle w:val="a3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各县区</w:t>
            </w: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pacing w:val="-11"/>
                <w:sz w:val="24"/>
                <w:szCs w:val="24"/>
              </w:rPr>
              <w:t>政府办</w:t>
            </w:r>
            <w:r w:rsidR="004D35DB" w:rsidRPr="00153D87">
              <w:rPr>
                <w:rFonts w:ascii="仿宋_GB2312" w:eastAsia="仿宋_GB2312" w:hAnsi="仿宋_GB2312" w:cs="仿宋_GB2312" w:hint="eastAsia"/>
                <w:color w:val="000000" w:themeColor="text1"/>
                <w:spacing w:val="-11"/>
                <w:sz w:val="24"/>
                <w:szCs w:val="24"/>
              </w:rPr>
              <w:t>（</w:t>
            </w: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pacing w:val="-11"/>
                <w:sz w:val="24"/>
                <w:szCs w:val="24"/>
              </w:rPr>
              <w:t>行政审批</w:t>
            </w:r>
            <w:r w:rsidR="008003EC" w:rsidRPr="00153D87">
              <w:rPr>
                <w:rFonts w:ascii="仿宋_GB2312" w:eastAsia="仿宋_GB2312" w:hAnsi="仿宋_GB2312" w:cs="仿宋_GB2312" w:hint="eastAsia"/>
                <w:color w:val="000000" w:themeColor="text1"/>
                <w:spacing w:val="-11"/>
                <w:sz w:val="24"/>
                <w:szCs w:val="24"/>
              </w:rPr>
              <w:t>办</w:t>
            </w:r>
            <w:r w:rsidR="004D35DB" w:rsidRPr="00153D87">
              <w:rPr>
                <w:rFonts w:ascii="仿宋_GB2312" w:eastAsia="仿宋_GB2312" w:hAnsi="仿宋_GB2312" w:cs="仿宋_GB2312" w:hint="eastAsia"/>
                <w:color w:val="000000" w:themeColor="text1"/>
                <w:spacing w:val="-11"/>
                <w:sz w:val="24"/>
                <w:szCs w:val="24"/>
              </w:rPr>
              <w:t>）</w:t>
            </w: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pacing w:val="-11"/>
                <w:sz w:val="24"/>
                <w:szCs w:val="24"/>
              </w:rPr>
              <w:t>牵头，</w:t>
            </w: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县</w:t>
            </w: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pacing w:val="-11"/>
                <w:sz w:val="24"/>
                <w:szCs w:val="24"/>
              </w:rPr>
              <w:t>区政府各部门、各</w:t>
            </w:r>
            <w:r w:rsidR="00AC1C45" w:rsidRPr="00153D87">
              <w:rPr>
                <w:rFonts w:ascii="仿宋_GB2312" w:eastAsia="仿宋_GB2312" w:hAnsi="仿宋_GB2312" w:cs="仿宋_GB2312" w:hint="eastAsia"/>
                <w:color w:val="000000" w:themeColor="text1"/>
                <w:spacing w:val="-11"/>
                <w:sz w:val="24"/>
                <w:szCs w:val="24"/>
              </w:rPr>
              <w:t>乡镇（街道）</w:t>
            </w: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pacing w:val="-11"/>
                <w:sz w:val="24"/>
                <w:szCs w:val="24"/>
              </w:rPr>
              <w:t>负责</w:t>
            </w:r>
          </w:p>
        </w:tc>
        <w:tc>
          <w:tcPr>
            <w:tcW w:w="2288" w:type="dxa"/>
            <w:vAlign w:val="center"/>
          </w:tcPr>
          <w:p w:rsidR="00442450" w:rsidRPr="00153D87" w:rsidRDefault="00BD7880" w:rsidP="00153D87">
            <w:pPr>
              <w:pStyle w:val="a3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2020</w:t>
            </w: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年</w:t>
            </w: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</w:t>
            </w: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0</w:t>
            </w: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月底前</w:t>
            </w:r>
          </w:p>
        </w:tc>
      </w:tr>
      <w:tr w:rsidR="00442450" w:rsidTr="00153D87">
        <w:trPr>
          <w:trHeight w:val="23"/>
        </w:trPr>
        <w:tc>
          <w:tcPr>
            <w:tcW w:w="878" w:type="dxa"/>
            <w:vAlign w:val="center"/>
          </w:tcPr>
          <w:p w:rsidR="00442450" w:rsidRPr="00153D87" w:rsidRDefault="00BD7880" w:rsidP="00153D87">
            <w:pPr>
              <w:pStyle w:val="a3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75" w:type="dxa"/>
            <w:vMerge/>
            <w:vAlign w:val="center"/>
          </w:tcPr>
          <w:p w:rsidR="00442450" w:rsidRPr="00153D87" w:rsidRDefault="00442450" w:rsidP="00153D87">
            <w:pPr>
              <w:pStyle w:val="a3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</w:tcPr>
          <w:p w:rsidR="00442450" w:rsidRPr="00153D87" w:rsidRDefault="00BD7880" w:rsidP="00153D87">
            <w:pPr>
              <w:pStyle w:val="a3"/>
              <w:spacing w:line="32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建立完善政务公开事项标准目录动态调整和管理机制。</w:t>
            </w:r>
          </w:p>
        </w:tc>
        <w:tc>
          <w:tcPr>
            <w:tcW w:w="2581" w:type="dxa"/>
            <w:vAlign w:val="center"/>
          </w:tcPr>
          <w:p w:rsidR="00442450" w:rsidRPr="00153D87" w:rsidRDefault="00BD7880" w:rsidP="00153D87">
            <w:pPr>
              <w:pStyle w:val="a3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各县</w:t>
            </w: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pacing w:val="-11"/>
                <w:sz w:val="24"/>
                <w:szCs w:val="24"/>
              </w:rPr>
              <w:t>区政府办、</w:t>
            </w: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pacing w:val="-11"/>
                <w:sz w:val="24"/>
                <w:szCs w:val="24"/>
              </w:rPr>
              <w:t>编办牵头，</w:t>
            </w: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县</w:t>
            </w: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pacing w:val="-11"/>
                <w:sz w:val="24"/>
                <w:szCs w:val="24"/>
              </w:rPr>
              <w:t>区政府各部门、各</w:t>
            </w:r>
            <w:r w:rsidR="00AC1C45" w:rsidRPr="00153D87">
              <w:rPr>
                <w:rFonts w:ascii="仿宋_GB2312" w:eastAsia="仿宋_GB2312" w:hAnsi="仿宋_GB2312" w:cs="仿宋_GB2312" w:hint="eastAsia"/>
                <w:color w:val="000000" w:themeColor="text1"/>
                <w:spacing w:val="-11"/>
                <w:sz w:val="24"/>
                <w:szCs w:val="24"/>
              </w:rPr>
              <w:t>乡镇</w:t>
            </w: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pacing w:val="-11"/>
                <w:sz w:val="24"/>
                <w:szCs w:val="24"/>
              </w:rPr>
              <w:t>（</w:t>
            </w:r>
            <w:r w:rsidR="00AC1C45" w:rsidRPr="00153D87">
              <w:rPr>
                <w:rFonts w:ascii="仿宋_GB2312" w:eastAsia="仿宋_GB2312" w:hAnsi="仿宋_GB2312" w:cs="仿宋_GB2312" w:hint="eastAsia"/>
                <w:color w:val="000000" w:themeColor="text1"/>
                <w:spacing w:val="-11"/>
                <w:sz w:val="24"/>
                <w:szCs w:val="24"/>
              </w:rPr>
              <w:t>街道</w:t>
            </w: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pacing w:val="-11"/>
                <w:sz w:val="24"/>
                <w:szCs w:val="24"/>
              </w:rPr>
              <w:t>）负责</w:t>
            </w:r>
          </w:p>
        </w:tc>
        <w:tc>
          <w:tcPr>
            <w:tcW w:w="2288" w:type="dxa"/>
            <w:vAlign w:val="center"/>
          </w:tcPr>
          <w:p w:rsidR="00442450" w:rsidRPr="00153D87" w:rsidRDefault="00BD7880" w:rsidP="00153D87">
            <w:pPr>
              <w:pStyle w:val="a3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20</w:t>
            </w: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21</w:t>
            </w: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年</w:t>
            </w: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6</w:t>
            </w: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月底前</w:t>
            </w:r>
          </w:p>
        </w:tc>
      </w:tr>
      <w:tr w:rsidR="00442450" w:rsidTr="00153D87">
        <w:trPr>
          <w:trHeight w:hRule="exact" w:val="878"/>
        </w:trPr>
        <w:tc>
          <w:tcPr>
            <w:tcW w:w="878" w:type="dxa"/>
            <w:vAlign w:val="center"/>
          </w:tcPr>
          <w:p w:rsidR="00442450" w:rsidRPr="00153D87" w:rsidRDefault="00BD7880" w:rsidP="00153D87">
            <w:pPr>
              <w:pStyle w:val="a3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75" w:type="dxa"/>
            <w:vMerge w:val="restart"/>
            <w:vAlign w:val="center"/>
          </w:tcPr>
          <w:p w:rsidR="00442450" w:rsidRPr="00153D87" w:rsidRDefault="00BD7880" w:rsidP="00153D87">
            <w:pPr>
              <w:pStyle w:val="a3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规范政务公开工作流程</w:t>
            </w:r>
          </w:p>
        </w:tc>
        <w:tc>
          <w:tcPr>
            <w:tcW w:w="6911" w:type="dxa"/>
            <w:vAlign w:val="center"/>
          </w:tcPr>
          <w:p w:rsidR="00442450" w:rsidRPr="00153D87" w:rsidRDefault="00BD7880" w:rsidP="00153D87">
            <w:pPr>
              <w:pStyle w:val="a3"/>
              <w:spacing w:line="32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建立完善信息发布、政策解读、回应关切、依申请公开、监督考核等工作机制和流程规范。</w:t>
            </w:r>
          </w:p>
        </w:tc>
        <w:tc>
          <w:tcPr>
            <w:tcW w:w="2581" w:type="dxa"/>
            <w:vMerge w:val="restart"/>
            <w:vAlign w:val="center"/>
          </w:tcPr>
          <w:p w:rsidR="00442450" w:rsidRPr="00153D87" w:rsidRDefault="00BD7880" w:rsidP="00153D87">
            <w:pPr>
              <w:pStyle w:val="a3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各县区政府办牵头，县区政府各部门、各</w:t>
            </w:r>
            <w:r w:rsidR="00AC1C45" w:rsidRPr="00153D87">
              <w:rPr>
                <w:rFonts w:ascii="仿宋_GB2312" w:eastAsia="仿宋_GB2312" w:hAnsi="仿宋_GB2312" w:cs="仿宋_GB2312" w:hint="eastAsia"/>
                <w:color w:val="000000" w:themeColor="text1"/>
                <w:spacing w:val="-11"/>
                <w:sz w:val="24"/>
                <w:szCs w:val="24"/>
              </w:rPr>
              <w:t>乡镇（街道）</w:t>
            </w: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负责</w:t>
            </w:r>
          </w:p>
        </w:tc>
        <w:tc>
          <w:tcPr>
            <w:tcW w:w="2288" w:type="dxa"/>
            <w:vAlign w:val="center"/>
          </w:tcPr>
          <w:p w:rsidR="00442450" w:rsidRPr="00153D87" w:rsidRDefault="00BD7880" w:rsidP="00153D87">
            <w:pPr>
              <w:pStyle w:val="a3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2020</w:t>
            </w: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年</w:t>
            </w: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11</w:t>
            </w: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月底前</w:t>
            </w:r>
          </w:p>
        </w:tc>
      </w:tr>
      <w:tr w:rsidR="00442450" w:rsidTr="00153D87">
        <w:trPr>
          <w:trHeight w:hRule="exact" w:val="917"/>
        </w:trPr>
        <w:tc>
          <w:tcPr>
            <w:tcW w:w="878" w:type="dxa"/>
            <w:vAlign w:val="center"/>
          </w:tcPr>
          <w:p w:rsidR="00442450" w:rsidRPr="00153D87" w:rsidRDefault="00BD7880" w:rsidP="00153D87">
            <w:pPr>
              <w:pStyle w:val="a3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75" w:type="dxa"/>
            <w:vMerge/>
            <w:vAlign w:val="center"/>
          </w:tcPr>
          <w:p w:rsidR="00442450" w:rsidRPr="00153D87" w:rsidRDefault="00442450" w:rsidP="00153D87">
            <w:pPr>
              <w:pStyle w:val="a3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</w:tcPr>
          <w:p w:rsidR="00442450" w:rsidRPr="00153D87" w:rsidRDefault="00BD7880" w:rsidP="00153D87">
            <w:pPr>
              <w:pStyle w:val="a3"/>
              <w:spacing w:line="32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抓好文件公开属性源头认定；逐步扩大主动公开范围；建立健全文件属性动态调整机制。</w:t>
            </w:r>
          </w:p>
        </w:tc>
        <w:tc>
          <w:tcPr>
            <w:tcW w:w="2581" w:type="dxa"/>
            <w:vMerge/>
            <w:vAlign w:val="center"/>
          </w:tcPr>
          <w:p w:rsidR="00442450" w:rsidRPr="00153D87" w:rsidRDefault="00442450" w:rsidP="00153D87">
            <w:pPr>
              <w:pStyle w:val="a3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442450" w:rsidRPr="00153D87" w:rsidRDefault="00BD7880" w:rsidP="00153D87">
            <w:pPr>
              <w:pStyle w:val="a3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长期执行</w:t>
            </w:r>
          </w:p>
        </w:tc>
      </w:tr>
      <w:tr w:rsidR="00442450" w:rsidTr="00153D87">
        <w:trPr>
          <w:trHeight w:hRule="exact" w:val="1010"/>
        </w:trPr>
        <w:tc>
          <w:tcPr>
            <w:tcW w:w="878" w:type="dxa"/>
            <w:vAlign w:val="center"/>
          </w:tcPr>
          <w:p w:rsidR="00442450" w:rsidRPr="00153D87" w:rsidRDefault="00BD7880" w:rsidP="00153D87">
            <w:pPr>
              <w:pStyle w:val="a3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75" w:type="dxa"/>
            <w:vMerge/>
            <w:vAlign w:val="center"/>
          </w:tcPr>
          <w:p w:rsidR="00442450" w:rsidRPr="00153D87" w:rsidRDefault="00442450" w:rsidP="00153D87">
            <w:pPr>
              <w:pStyle w:val="a3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</w:tcPr>
          <w:p w:rsidR="00442450" w:rsidRPr="00153D87" w:rsidRDefault="00BD7880" w:rsidP="00153D87">
            <w:pPr>
              <w:pStyle w:val="a3"/>
              <w:spacing w:line="32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加强依申请公开内部流程机制建设；做好风险控制，切实保障申请人权利。</w:t>
            </w:r>
          </w:p>
        </w:tc>
        <w:tc>
          <w:tcPr>
            <w:tcW w:w="2581" w:type="dxa"/>
            <w:vMerge/>
            <w:vAlign w:val="center"/>
          </w:tcPr>
          <w:p w:rsidR="00442450" w:rsidRPr="00153D87" w:rsidRDefault="00442450" w:rsidP="00153D87">
            <w:pPr>
              <w:pStyle w:val="a3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442450" w:rsidRPr="00153D87" w:rsidRDefault="00BD7880" w:rsidP="00153D87">
            <w:pPr>
              <w:pStyle w:val="a3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2020</w:t>
            </w: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年</w:t>
            </w: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11</w:t>
            </w: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月底前</w:t>
            </w:r>
          </w:p>
        </w:tc>
      </w:tr>
      <w:tr w:rsidR="00820A36" w:rsidTr="00820A36">
        <w:trPr>
          <w:trHeight w:hRule="exact" w:val="571"/>
        </w:trPr>
        <w:tc>
          <w:tcPr>
            <w:tcW w:w="878" w:type="dxa"/>
            <w:vAlign w:val="center"/>
          </w:tcPr>
          <w:p w:rsidR="00820A36" w:rsidRDefault="00820A36" w:rsidP="00820A36">
            <w:pPr>
              <w:pStyle w:val="a3"/>
              <w:spacing w:line="5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8586" w:type="dxa"/>
            <w:gridSpan w:val="2"/>
            <w:vAlign w:val="center"/>
          </w:tcPr>
          <w:p w:rsidR="00820A36" w:rsidRDefault="00820A36" w:rsidP="00820A36">
            <w:pPr>
              <w:pStyle w:val="a3"/>
              <w:spacing w:line="5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具体工作任务</w:t>
            </w:r>
          </w:p>
        </w:tc>
        <w:tc>
          <w:tcPr>
            <w:tcW w:w="2581" w:type="dxa"/>
            <w:vAlign w:val="center"/>
          </w:tcPr>
          <w:p w:rsidR="00820A36" w:rsidRDefault="00820A36" w:rsidP="00820A36">
            <w:pPr>
              <w:pStyle w:val="a3"/>
              <w:spacing w:line="5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责任分工</w:t>
            </w:r>
          </w:p>
        </w:tc>
        <w:tc>
          <w:tcPr>
            <w:tcW w:w="2288" w:type="dxa"/>
            <w:vAlign w:val="center"/>
          </w:tcPr>
          <w:p w:rsidR="00820A36" w:rsidRDefault="00820A36" w:rsidP="00820A36">
            <w:pPr>
              <w:pStyle w:val="a3"/>
              <w:spacing w:line="5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完成时限</w:t>
            </w:r>
          </w:p>
        </w:tc>
      </w:tr>
      <w:tr w:rsidR="00442450" w:rsidTr="00820A36">
        <w:trPr>
          <w:trHeight w:val="985"/>
        </w:trPr>
        <w:tc>
          <w:tcPr>
            <w:tcW w:w="878" w:type="dxa"/>
            <w:vAlign w:val="center"/>
          </w:tcPr>
          <w:p w:rsidR="00442450" w:rsidRPr="00153D87" w:rsidRDefault="00BD7880" w:rsidP="00153D87">
            <w:pPr>
              <w:pStyle w:val="a3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75" w:type="dxa"/>
            <w:vMerge w:val="restart"/>
            <w:vAlign w:val="center"/>
          </w:tcPr>
          <w:p w:rsidR="00442450" w:rsidRPr="00153D87" w:rsidRDefault="00BD7880" w:rsidP="00153D87">
            <w:pPr>
              <w:pStyle w:val="a3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加强基层政务公开平台建设</w:t>
            </w:r>
          </w:p>
        </w:tc>
        <w:tc>
          <w:tcPr>
            <w:tcW w:w="6911" w:type="dxa"/>
            <w:vAlign w:val="center"/>
          </w:tcPr>
          <w:p w:rsidR="00442450" w:rsidRPr="00153D87" w:rsidRDefault="00BD7880" w:rsidP="00153D87">
            <w:pPr>
              <w:pStyle w:val="a3"/>
              <w:spacing w:line="32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统一规范“政府信息公开”专栏，规范基本目录分类标准，做到动态调整。</w:t>
            </w:r>
          </w:p>
        </w:tc>
        <w:tc>
          <w:tcPr>
            <w:tcW w:w="2581" w:type="dxa"/>
            <w:vAlign w:val="center"/>
          </w:tcPr>
          <w:p w:rsidR="00442450" w:rsidRPr="00153D87" w:rsidRDefault="00BD7880" w:rsidP="00153D87">
            <w:pPr>
              <w:pStyle w:val="a3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各县区政府办</w:t>
            </w:r>
          </w:p>
        </w:tc>
        <w:tc>
          <w:tcPr>
            <w:tcW w:w="2288" w:type="dxa"/>
            <w:vAlign w:val="center"/>
          </w:tcPr>
          <w:p w:rsidR="00442450" w:rsidRPr="00153D87" w:rsidRDefault="00BD7880" w:rsidP="00153D87">
            <w:pPr>
              <w:pStyle w:val="a3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2020</w:t>
            </w: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年</w:t>
            </w: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6</w:t>
            </w: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月底前</w:t>
            </w:r>
          </w:p>
        </w:tc>
      </w:tr>
      <w:tr w:rsidR="00442450" w:rsidTr="00153D87">
        <w:trPr>
          <w:trHeight w:val="23"/>
        </w:trPr>
        <w:tc>
          <w:tcPr>
            <w:tcW w:w="878" w:type="dxa"/>
            <w:vAlign w:val="center"/>
          </w:tcPr>
          <w:p w:rsidR="00442450" w:rsidRPr="00153D87" w:rsidRDefault="00BD7880" w:rsidP="00153D87">
            <w:pPr>
              <w:pStyle w:val="a3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75" w:type="dxa"/>
            <w:vMerge/>
            <w:vAlign w:val="center"/>
          </w:tcPr>
          <w:p w:rsidR="00442450" w:rsidRPr="00153D87" w:rsidRDefault="00442450" w:rsidP="00153D87">
            <w:pPr>
              <w:pStyle w:val="a3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</w:tcPr>
          <w:p w:rsidR="00442450" w:rsidRPr="00153D87" w:rsidRDefault="00BD7880" w:rsidP="00153D87">
            <w:pPr>
              <w:pStyle w:val="a3"/>
              <w:spacing w:line="32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集中发布应当主动公开的政府信息。</w:t>
            </w:r>
          </w:p>
        </w:tc>
        <w:tc>
          <w:tcPr>
            <w:tcW w:w="2581" w:type="dxa"/>
            <w:vAlign w:val="center"/>
          </w:tcPr>
          <w:p w:rsidR="00442450" w:rsidRPr="00153D87" w:rsidRDefault="00BD7880" w:rsidP="00153D87">
            <w:pPr>
              <w:pStyle w:val="a3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各县区政府办牵头，县区政府各部门、各</w:t>
            </w:r>
            <w:r w:rsidR="00AC1C45" w:rsidRPr="00153D87">
              <w:rPr>
                <w:rFonts w:ascii="仿宋_GB2312" w:eastAsia="仿宋_GB2312" w:hAnsi="仿宋_GB2312" w:cs="仿宋_GB2312" w:hint="eastAsia"/>
                <w:color w:val="000000" w:themeColor="text1"/>
                <w:spacing w:val="-11"/>
                <w:sz w:val="24"/>
                <w:szCs w:val="24"/>
              </w:rPr>
              <w:t>乡镇（街道）</w:t>
            </w: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负责</w:t>
            </w:r>
          </w:p>
        </w:tc>
        <w:tc>
          <w:tcPr>
            <w:tcW w:w="2288" w:type="dxa"/>
            <w:vAlign w:val="center"/>
          </w:tcPr>
          <w:p w:rsidR="00442450" w:rsidRPr="00153D87" w:rsidRDefault="00BD7880" w:rsidP="00153D87">
            <w:pPr>
              <w:pStyle w:val="a3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2020</w:t>
            </w: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年</w:t>
            </w: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11</w:t>
            </w: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月底前</w:t>
            </w:r>
          </w:p>
        </w:tc>
      </w:tr>
      <w:tr w:rsidR="00442450" w:rsidTr="00153D87">
        <w:trPr>
          <w:trHeight w:val="23"/>
        </w:trPr>
        <w:tc>
          <w:tcPr>
            <w:tcW w:w="878" w:type="dxa"/>
            <w:vAlign w:val="center"/>
          </w:tcPr>
          <w:p w:rsidR="00442450" w:rsidRPr="00153D87" w:rsidRDefault="00BD7880" w:rsidP="00153D87">
            <w:pPr>
              <w:pStyle w:val="a3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75" w:type="dxa"/>
            <w:vMerge/>
            <w:vAlign w:val="center"/>
          </w:tcPr>
          <w:p w:rsidR="00442450" w:rsidRPr="00153D87" w:rsidRDefault="00442450" w:rsidP="00153D87">
            <w:pPr>
              <w:pStyle w:val="a3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</w:tcPr>
          <w:p w:rsidR="00442450" w:rsidRPr="00153D87" w:rsidRDefault="00BD7880" w:rsidP="00153D87">
            <w:pPr>
              <w:pStyle w:val="a3"/>
              <w:spacing w:line="32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政务服务大厅、便民服务中心</w:t>
            </w:r>
            <w:r w:rsidR="002B2780"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、不动产登记中心</w:t>
            </w: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等</w:t>
            </w:r>
            <w:r w:rsidR="002B2780"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服务事项集中窗口单位以及档案馆、图书馆等</w:t>
            </w: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公共场所要设立政务公开专区</w:t>
            </w:r>
            <w:r w:rsidR="002B2780"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，提供政府信息查询、信息公开申请、办事咨询答复</w:t>
            </w: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2581" w:type="dxa"/>
            <w:vAlign w:val="center"/>
          </w:tcPr>
          <w:p w:rsidR="00442450" w:rsidRPr="00153D87" w:rsidRDefault="00BD7880" w:rsidP="00153D87">
            <w:pPr>
              <w:pStyle w:val="a3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各县区</w:t>
            </w:r>
            <w:r w:rsidR="00AC1C45"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政府办（</w:t>
            </w:r>
            <w:r w:rsidR="008003EC" w:rsidRPr="00153D87">
              <w:rPr>
                <w:rFonts w:ascii="仿宋_GB2312" w:eastAsia="仿宋_GB2312" w:hAnsi="仿宋_GB2312" w:cs="仿宋_GB2312" w:hint="eastAsia"/>
                <w:color w:val="000000" w:themeColor="text1"/>
                <w:spacing w:val="-11"/>
                <w:sz w:val="24"/>
                <w:szCs w:val="24"/>
              </w:rPr>
              <w:t>行政审批办</w:t>
            </w:r>
            <w:r w:rsidR="00AC1C45"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）</w:t>
            </w:r>
          </w:p>
          <w:p w:rsidR="00442450" w:rsidRPr="00153D87" w:rsidRDefault="00BD7880" w:rsidP="00153D87">
            <w:pPr>
              <w:pStyle w:val="a3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各</w:t>
            </w:r>
            <w:r w:rsidR="00AC1C45" w:rsidRPr="00153D87">
              <w:rPr>
                <w:rFonts w:ascii="仿宋_GB2312" w:eastAsia="仿宋_GB2312" w:hAnsi="仿宋_GB2312" w:cs="仿宋_GB2312" w:hint="eastAsia"/>
                <w:color w:val="000000" w:themeColor="text1"/>
                <w:spacing w:val="-11"/>
                <w:sz w:val="24"/>
                <w:szCs w:val="24"/>
              </w:rPr>
              <w:t>乡镇（街道）</w:t>
            </w:r>
          </w:p>
        </w:tc>
        <w:tc>
          <w:tcPr>
            <w:tcW w:w="2288" w:type="dxa"/>
            <w:vAlign w:val="center"/>
          </w:tcPr>
          <w:p w:rsidR="00442450" w:rsidRPr="00153D87" w:rsidRDefault="00BD7880" w:rsidP="00153D87">
            <w:pPr>
              <w:pStyle w:val="a3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2020</w:t>
            </w: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年</w:t>
            </w: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11</w:t>
            </w: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月底前</w:t>
            </w:r>
          </w:p>
        </w:tc>
      </w:tr>
      <w:tr w:rsidR="00442450" w:rsidTr="00820A36">
        <w:trPr>
          <w:trHeight w:val="884"/>
        </w:trPr>
        <w:tc>
          <w:tcPr>
            <w:tcW w:w="878" w:type="dxa"/>
            <w:vAlign w:val="center"/>
          </w:tcPr>
          <w:p w:rsidR="00442450" w:rsidRPr="00153D87" w:rsidRDefault="00BD7880" w:rsidP="00153D87">
            <w:pPr>
              <w:pStyle w:val="a3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675" w:type="dxa"/>
            <w:vMerge w:val="restart"/>
            <w:vAlign w:val="center"/>
          </w:tcPr>
          <w:p w:rsidR="00442450" w:rsidRPr="00153D87" w:rsidRDefault="00BD7880" w:rsidP="00153D87">
            <w:pPr>
              <w:pStyle w:val="a3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加强政策性文件的解读工作</w:t>
            </w:r>
          </w:p>
        </w:tc>
        <w:tc>
          <w:tcPr>
            <w:tcW w:w="6911" w:type="dxa"/>
            <w:vAlign w:val="center"/>
          </w:tcPr>
          <w:p w:rsidR="00442450" w:rsidRPr="00153D87" w:rsidRDefault="00BD7880" w:rsidP="00153D87">
            <w:pPr>
              <w:pStyle w:val="a3"/>
              <w:spacing w:line="32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按照“谁起草、谁解读”的原则，明确解读主体，要做好政策性件的解读工作。优化解读内容和形式；拓宽解读发布渠道</w:t>
            </w:r>
          </w:p>
        </w:tc>
        <w:tc>
          <w:tcPr>
            <w:tcW w:w="2581" w:type="dxa"/>
            <w:vAlign w:val="center"/>
          </w:tcPr>
          <w:p w:rsidR="00442450" w:rsidRPr="00153D87" w:rsidRDefault="00BD7880" w:rsidP="00153D87">
            <w:pPr>
              <w:pStyle w:val="a3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各县区政府各部门、各</w:t>
            </w:r>
            <w:r w:rsidR="00AC1C45" w:rsidRPr="00153D87">
              <w:rPr>
                <w:rFonts w:ascii="仿宋_GB2312" w:eastAsia="仿宋_GB2312" w:hAnsi="仿宋_GB2312" w:cs="仿宋_GB2312" w:hint="eastAsia"/>
                <w:color w:val="000000" w:themeColor="text1"/>
                <w:spacing w:val="-11"/>
                <w:sz w:val="24"/>
                <w:szCs w:val="24"/>
              </w:rPr>
              <w:t>乡镇（街道）</w:t>
            </w: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负责</w:t>
            </w:r>
          </w:p>
        </w:tc>
        <w:tc>
          <w:tcPr>
            <w:tcW w:w="2288" w:type="dxa"/>
            <w:vAlign w:val="center"/>
          </w:tcPr>
          <w:p w:rsidR="00442450" w:rsidRPr="00153D87" w:rsidRDefault="00BD7880" w:rsidP="00153D87">
            <w:pPr>
              <w:pStyle w:val="a3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2020</w:t>
            </w: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年</w:t>
            </w: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9</w:t>
            </w: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月底前</w:t>
            </w:r>
          </w:p>
        </w:tc>
      </w:tr>
      <w:tr w:rsidR="00442450" w:rsidTr="00820A36">
        <w:trPr>
          <w:trHeight w:val="981"/>
        </w:trPr>
        <w:tc>
          <w:tcPr>
            <w:tcW w:w="878" w:type="dxa"/>
            <w:vAlign w:val="center"/>
          </w:tcPr>
          <w:p w:rsidR="00442450" w:rsidRPr="00153D87" w:rsidRDefault="00BD7880" w:rsidP="00153D87">
            <w:pPr>
              <w:pStyle w:val="a3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75" w:type="dxa"/>
            <w:vMerge/>
            <w:vAlign w:val="center"/>
          </w:tcPr>
          <w:p w:rsidR="00442450" w:rsidRPr="00153D87" w:rsidRDefault="00442450" w:rsidP="00153D87">
            <w:pPr>
              <w:pStyle w:val="a3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</w:tcPr>
          <w:p w:rsidR="00442450" w:rsidRPr="00153D87" w:rsidRDefault="00BD7880" w:rsidP="00153D87">
            <w:pPr>
              <w:pStyle w:val="a3"/>
              <w:spacing w:line="32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优化解读内容和形式；拓宽解读发布渠道。</w:t>
            </w:r>
          </w:p>
        </w:tc>
        <w:tc>
          <w:tcPr>
            <w:tcW w:w="2581" w:type="dxa"/>
            <w:vAlign w:val="center"/>
          </w:tcPr>
          <w:p w:rsidR="00442450" w:rsidRPr="00153D87" w:rsidRDefault="00BD7880" w:rsidP="00153D87">
            <w:pPr>
              <w:pStyle w:val="a3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各县区政府各部门、各</w:t>
            </w:r>
            <w:r w:rsidR="00AC1C45" w:rsidRPr="00153D87">
              <w:rPr>
                <w:rFonts w:ascii="仿宋_GB2312" w:eastAsia="仿宋_GB2312" w:hAnsi="仿宋_GB2312" w:cs="仿宋_GB2312" w:hint="eastAsia"/>
                <w:color w:val="000000" w:themeColor="text1"/>
                <w:spacing w:val="-11"/>
                <w:sz w:val="24"/>
                <w:szCs w:val="24"/>
              </w:rPr>
              <w:t>乡镇（街道）</w:t>
            </w: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负责</w:t>
            </w:r>
          </w:p>
        </w:tc>
        <w:tc>
          <w:tcPr>
            <w:tcW w:w="2288" w:type="dxa"/>
            <w:vAlign w:val="center"/>
          </w:tcPr>
          <w:p w:rsidR="00442450" w:rsidRPr="00153D87" w:rsidRDefault="00BD7880" w:rsidP="00153D87">
            <w:pPr>
              <w:pStyle w:val="a3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2020</w:t>
            </w: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年</w:t>
            </w: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12</w:t>
            </w: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月底前</w:t>
            </w:r>
          </w:p>
        </w:tc>
      </w:tr>
      <w:tr w:rsidR="00442450" w:rsidTr="00153D87">
        <w:trPr>
          <w:trHeight w:val="23"/>
        </w:trPr>
        <w:tc>
          <w:tcPr>
            <w:tcW w:w="878" w:type="dxa"/>
            <w:vAlign w:val="center"/>
          </w:tcPr>
          <w:p w:rsidR="00442450" w:rsidRPr="00153D87" w:rsidRDefault="00BD7880" w:rsidP="00153D87">
            <w:pPr>
              <w:pStyle w:val="a3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75" w:type="dxa"/>
            <w:vMerge w:val="restart"/>
            <w:vAlign w:val="center"/>
          </w:tcPr>
          <w:p w:rsidR="00442450" w:rsidRPr="00153D87" w:rsidRDefault="00BD7880" w:rsidP="00153D87">
            <w:pPr>
              <w:pStyle w:val="a3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认真做好政务舆情回应</w:t>
            </w:r>
          </w:p>
        </w:tc>
        <w:tc>
          <w:tcPr>
            <w:tcW w:w="6911" w:type="dxa"/>
            <w:vAlign w:val="center"/>
          </w:tcPr>
          <w:p w:rsidR="00442450" w:rsidRPr="00153D87" w:rsidRDefault="00BD7880" w:rsidP="00153D87">
            <w:pPr>
              <w:pStyle w:val="a3"/>
              <w:spacing w:line="32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明确政务舆情回应责任主体</w:t>
            </w: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;</w:t>
            </w: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优化政务舆情回应方式。</w:t>
            </w:r>
          </w:p>
        </w:tc>
        <w:tc>
          <w:tcPr>
            <w:tcW w:w="2581" w:type="dxa"/>
            <w:vAlign w:val="center"/>
          </w:tcPr>
          <w:p w:rsidR="00442450" w:rsidRPr="00153D87" w:rsidRDefault="00BD7880" w:rsidP="00153D87">
            <w:pPr>
              <w:pStyle w:val="a3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各县</w:t>
            </w: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pacing w:val="-11"/>
                <w:sz w:val="24"/>
                <w:szCs w:val="24"/>
              </w:rPr>
              <w:t>区政府办牵头，</w:t>
            </w: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县</w:t>
            </w: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pacing w:val="-11"/>
                <w:sz w:val="24"/>
                <w:szCs w:val="24"/>
              </w:rPr>
              <w:t>区政府各部门，各</w:t>
            </w:r>
            <w:r w:rsidR="00AC1C45" w:rsidRPr="00153D87">
              <w:rPr>
                <w:rFonts w:ascii="仿宋_GB2312" w:eastAsia="仿宋_GB2312" w:hAnsi="仿宋_GB2312" w:cs="仿宋_GB2312" w:hint="eastAsia"/>
                <w:color w:val="000000" w:themeColor="text1"/>
                <w:spacing w:val="-11"/>
                <w:sz w:val="24"/>
                <w:szCs w:val="24"/>
              </w:rPr>
              <w:t>乡镇（街道）</w:t>
            </w: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pacing w:val="-11"/>
                <w:sz w:val="24"/>
                <w:szCs w:val="24"/>
              </w:rPr>
              <w:t>负责</w:t>
            </w:r>
          </w:p>
        </w:tc>
        <w:tc>
          <w:tcPr>
            <w:tcW w:w="2288" w:type="dxa"/>
            <w:vAlign w:val="center"/>
          </w:tcPr>
          <w:p w:rsidR="00442450" w:rsidRPr="00153D87" w:rsidRDefault="00BD7880" w:rsidP="00153D87">
            <w:pPr>
              <w:pStyle w:val="a3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2020</w:t>
            </w: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年</w:t>
            </w: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10</w:t>
            </w: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月底前</w:t>
            </w:r>
          </w:p>
        </w:tc>
      </w:tr>
      <w:tr w:rsidR="00442450" w:rsidTr="00153D87">
        <w:trPr>
          <w:trHeight w:val="23"/>
        </w:trPr>
        <w:tc>
          <w:tcPr>
            <w:tcW w:w="878" w:type="dxa"/>
            <w:vAlign w:val="center"/>
          </w:tcPr>
          <w:p w:rsidR="00442450" w:rsidRPr="00153D87" w:rsidRDefault="00BD7880" w:rsidP="00153D87">
            <w:pPr>
              <w:pStyle w:val="a3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675" w:type="dxa"/>
            <w:vMerge/>
            <w:vAlign w:val="center"/>
          </w:tcPr>
          <w:p w:rsidR="00442450" w:rsidRPr="00153D87" w:rsidRDefault="00442450" w:rsidP="00153D87">
            <w:pPr>
              <w:pStyle w:val="a3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</w:tcPr>
          <w:p w:rsidR="00442450" w:rsidRPr="00153D87" w:rsidRDefault="00BD7880" w:rsidP="00153D87">
            <w:pPr>
              <w:pStyle w:val="a3"/>
              <w:spacing w:line="32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建立完善政务與情回应机制。</w:t>
            </w:r>
          </w:p>
        </w:tc>
        <w:tc>
          <w:tcPr>
            <w:tcW w:w="2581" w:type="dxa"/>
            <w:vAlign w:val="center"/>
          </w:tcPr>
          <w:p w:rsidR="00442450" w:rsidRPr="00153D87" w:rsidRDefault="00BD7880" w:rsidP="00153D87">
            <w:pPr>
              <w:pStyle w:val="a3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各县区政府办牵头，县区政府各部门、各</w:t>
            </w:r>
            <w:r w:rsidR="00AC1C45" w:rsidRPr="00153D87">
              <w:rPr>
                <w:rFonts w:ascii="仿宋_GB2312" w:eastAsia="仿宋_GB2312" w:hAnsi="仿宋_GB2312" w:cs="仿宋_GB2312" w:hint="eastAsia"/>
                <w:color w:val="000000" w:themeColor="text1"/>
                <w:spacing w:val="-11"/>
                <w:sz w:val="24"/>
                <w:szCs w:val="24"/>
              </w:rPr>
              <w:t>乡镇（街道）</w:t>
            </w: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负责</w:t>
            </w:r>
          </w:p>
        </w:tc>
        <w:tc>
          <w:tcPr>
            <w:tcW w:w="2288" w:type="dxa"/>
            <w:vAlign w:val="center"/>
          </w:tcPr>
          <w:p w:rsidR="00442450" w:rsidRPr="00153D87" w:rsidRDefault="00BD7880" w:rsidP="00153D87">
            <w:pPr>
              <w:pStyle w:val="a3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2020</w:t>
            </w: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年</w:t>
            </w: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10</w:t>
            </w: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月底前</w:t>
            </w:r>
          </w:p>
        </w:tc>
      </w:tr>
      <w:tr w:rsidR="00442450" w:rsidTr="00153D87">
        <w:trPr>
          <w:trHeight w:val="23"/>
        </w:trPr>
        <w:tc>
          <w:tcPr>
            <w:tcW w:w="878" w:type="dxa"/>
            <w:vAlign w:val="center"/>
          </w:tcPr>
          <w:p w:rsidR="00442450" w:rsidRPr="00153D87" w:rsidRDefault="00BD7880" w:rsidP="00153D87">
            <w:pPr>
              <w:pStyle w:val="a3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675" w:type="dxa"/>
            <w:vAlign w:val="center"/>
          </w:tcPr>
          <w:p w:rsidR="00442450" w:rsidRPr="00153D87" w:rsidRDefault="00BD7880" w:rsidP="00153D87">
            <w:pPr>
              <w:pStyle w:val="a3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加强政务新媒体管理</w:t>
            </w:r>
          </w:p>
        </w:tc>
        <w:tc>
          <w:tcPr>
            <w:tcW w:w="6911" w:type="dxa"/>
            <w:vAlign w:val="center"/>
          </w:tcPr>
          <w:p w:rsidR="00442450" w:rsidRPr="00153D87" w:rsidRDefault="00BD7880" w:rsidP="00153D87">
            <w:pPr>
              <w:pStyle w:val="a3"/>
              <w:spacing w:line="32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对政务新媒体进行检查，保证发布信息的权威性和有效性。</w:t>
            </w:r>
          </w:p>
        </w:tc>
        <w:tc>
          <w:tcPr>
            <w:tcW w:w="2581" w:type="dxa"/>
            <w:vAlign w:val="center"/>
          </w:tcPr>
          <w:p w:rsidR="00442450" w:rsidRPr="00153D87" w:rsidRDefault="00BD7880" w:rsidP="00153D87">
            <w:pPr>
              <w:pStyle w:val="a3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各县区政府办牵头，县区政府各部门、各</w:t>
            </w:r>
            <w:r w:rsidR="00AC1C45" w:rsidRPr="00153D87">
              <w:rPr>
                <w:rFonts w:ascii="仿宋_GB2312" w:eastAsia="仿宋_GB2312" w:hAnsi="仿宋_GB2312" w:cs="仿宋_GB2312" w:hint="eastAsia"/>
                <w:color w:val="000000" w:themeColor="text1"/>
                <w:spacing w:val="-11"/>
                <w:sz w:val="24"/>
                <w:szCs w:val="24"/>
              </w:rPr>
              <w:t>乡镇（街道）</w:t>
            </w: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负责</w:t>
            </w:r>
          </w:p>
        </w:tc>
        <w:tc>
          <w:tcPr>
            <w:tcW w:w="2288" w:type="dxa"/>
            <w:vAlign w:val="center"/>
          </w:tcPr>
          <w:p w:rsidR="00442450" w:rsidRPr="00153D87" w:rsidRDefault="00BD7880" w:rsidP="00153D87">
            <w:pPr>
              <w:pStyle w:val="a3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长期执行</w:t>
            </w:r>
          </w:p>
        </w:tc>
      </w:tr>
      <w:tr w:rsidR="00820A36" w:rsidTr="00820A36">
        <w:trPr>
          <w:trHeight w:val="693"/>
        </w:trPr>
        <w:tc>
          <w:tcPr>
            <w:tcW w:w="878" w:type="dxa"/>
            <w:vAlign w:val="center"/>
          </w:tcPr>
          <w:p w:rsidR="00820A36" w:rsidRDefault="00820A36" w:rsidP="00820A36">
            <w:pPr>
              <w:pStyle w:val="a3"/>
              <w:spacing w:line="5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8586" w:type="dxa"/>
            <w:gridSpan w:val="2"/>
            <w:vAlign w:val="center"/>
          </w:tcPr>
          <w:p w:rsidR="00820A36" w:rsidRDefault="00820A36" w:rsidP="00820A36">
            <w:pPr>
              <w:pStyle w:val="a3"/>
              <w:spacing w:line="5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具体工作任务</w:t>
            </w:r>
          </w:p>
        </w:tc>
        <w:tc>
          <w:tcPr>
            <w:tcW w:w="2581" w:type="dxa"/>
            <w:vAlign w:val="center"/>
          </w:tcPr>
          <w:p w:rsidR="00820A36" w:rsidRDefault="00820A36" w:rsidP="00820A36">
            <w:pPr>
              <w:pStyle w:val="a3"/>
              <w:spacing w:line="5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责任分工</w:t>
            </w:r>
          </w:p>
        </w:tc>
        <w:tc>
          <w:tcPr>
            <w:tcW w:w="2288" w:type="dxa"/>
            <w:vAlign w:val="center"/>
          </w:tcPr>
          <w:p w:rsidR="00820A36" w:rsidRDefault="00820A36" w:rsidP="00820A36">
            <w:pPr>
              <w:pStyle w:val="a3"/>
              <w:spacing w:line="5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完成时限</w:t>
            </w:r>
          </w:p>
        </w:tc>
      </w:tr>
      <w:tr w:rsidR="00442450" w:rsidTr="00820A36">
        <w:trPr>
          <w:trHeight w:val="1270"/>
        </w:trPr>
        <w:tc>
          <w:tcPr>
            <w:tcW w:w="878" w:type="dxa"/>
            <w:vAlign w:val="center"/>
          </w:tcPr>
          <w:p w:rsidR="00442450" w:rsidRPr="00153D87" w:rsidRDefault="00BD7880" w:rsidP="00153D87">
            <w:pPr>
              <w:pStyle w:val="a3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675" w:type="dxa"/>
            <w:vMerge w:val="restart"/>
            <w:vAlign w:val="center"/>
          </w:tcPr>
          <w:p w:rsidR="00442450" w:rsidRPr="00153D87" w:rsidRDefault="00BD7880" w:rsidP="00153D87">
            <w:pPr>
              <w:pStyle w:val="a3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完善基层行政决策公众参与机制</w:t>
            </w:r>
          </w:p>
        </w:tc>
        <w:tc>
          <w:tcPr>
            <w:tcW w:w="6911" w:type="dxa"/>
            <w:vAlign w:val="center"/>
          </w:tcPr>
          <w:p w:rsidR="00442450" w:rsidRPr="00153D87" w:rsidRDefault="00BD7880" w:rsidP="00153D87">
            <w:pPr>
              <w:pStyle w:val="a3"/>
              <w:spacing w:line="32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制定公众参与政府行政决策制度。</w:t>
            </w:r>
          </w:p>
        </w:tc>
        <w:tc>
          <w:tcPr>
            <w:tcW w:w="2581" w:type="dxa"/>
            <w:vAlign w:val="center"/>
          </w:tcPr>
          <w:p w:rsidR="00442450" w:rsidRPr="00153D87" w:rsidRDefault="00BD7880" w:rsidP="00153D87">
            <w:pPr>
              <w:pStyle w:val="a3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各县</w:t>
            </w: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pacing w:val="-11"/>
                <w:sz w:val="24"/>
                <w:szCs w:val="24"/>
              </w:rPr>
              <w:t>区政府办、</w:t>
            </w: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pacing w:val="-11"/>
                <w:sz w:val="24"/>
                <w:szCs w:val="24"/>
              </w:rPr>
              <w:t>司法局牵头，</w:t>
            </w: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县</w:t>
            </w: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pacing w:val="-11"/>
                <w:sz w:val="24"/>
                <w:szCs w:val="24"/>
              </w:rPr>
              <w:t>区政府各部门、各</w:t>
            </w:r>
            <w:r w:rsidR="00AC1C45" w:rsidRPr="00153D87">
              <w:rPr>
                <w:rFonts w:ascii="仿宋_GB2312" w:eastAsia="仿宋_GB2312" w:hAnsi="仿宋_GB2312" w:cs="仿宋_GB2312" w:hint="eastAsia"/>
                <w:color w:val="000000" w:themeColor="text1"/>
                <w:spacing w:val="-11"/>
                <w:sz w:val="24"/>
                <w:szCs w:val="24"/>
              </w:rPr>
              <w:t>乡镇（街道）</w:t>
            </w: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pacing w:val="-11"/>
                <w:sz w:val="24"/>
                <w:szCs w:val="24"/>
              </w:rPr>
              <w:t>负责</w:t>
            </w:r>
          </w:p>
        </w:tc>
        <w:tc>
          <w:tcPr>
            <w:tcW w:w="2288" w:type="dxa"/>
            <w:vAlign w:val="center"/>
          </w:tcPr>
          <w:p w:rsidR="00442450" w:rsidRPr="00153D87" w:rsidRDefault="00BD7880" w:rsidP="00153D87">
            <w:pPr>
              <w:pStyle w:val="a3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202</w:t>
            </w: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</w:t>
            </w: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年</w:t>
            </w: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6</w:t>
            </w: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月底前</w:t>
            </w:r>
          </w:p>
        </w:tc>
      </w:tr>
      <w:tr w:rsidR="00442450" w:rsidTr="00820A36">
        <w:trPr>
          <w:trHeight w:val="1273"/>
        </w:trPr>
        <w:tc>
          <w:tcPr>
            <w:tcW w:w="878" w:type="dxa"/>
            <w:vAlign w:val="center"/>
          </w:tcPr>
          <w:p w:rsidR="00442450" w:rsidRPr="00153D87" w:rsidRDefault="00BD7880" w:rsidP="00153D87">
            <w:pPr>
              <w:pStyle w:val="a3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675" w:type="dxa"/>
            <w:vMerge/>
            <w:vAlign w:val="center"/>
          </w:tcPr>
          <w:p w:rsidR="00442450" w:rsidRPr="00153D87" w:rsidRDefault="00442450" w:rsidP="00153D87">
            <w:pPr>
              <w:pStyle w:val="a3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</w:tcPr>
          <w:p w:rsidR="00442450" w:rsidRPr="00153D87" w:rsidRDefault="00BD7880" w:rsidP="00153D87">
            <w:pPr>
              <w:pStyle w:val="a3"/>
              <w:spacing w:line="32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将政务公开工作纳入政府年度目标责任考核，分值权重不低于</w:t>
            </w: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4</w:t>
            </w: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％；同时建立政务公开社会评议、责任追究等制度。</w:t>
            </w:r>
          </w:p>
        </w:tc>
        <w:tc>
          <w:tcPr>
            <w:tcW w:w="2581" w:type="dxa"/>
            <w:vAlign w:val="center"/>
          </w:tcPr>
          <w:p w:rsidR="00442450" w:rsidRPr="00153D87" w:rsidRDefault="00BD7880" w:rsidP="00153D87">
            <w:pPr>
              <w:pStyle w:val="a3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各县区政府办</w:t>
            </w:r>
          </w:p>
        </w:tc>
        <w:tc>
          <w:tcPr>
            <w:tcW w:w="2288" w:type="dxa"/>
            <w:vAlign w:val="center"/>
          </w:tcPr>
          <w:p w:rsidR="00442450" w:rsidRPr="00153D87" w:rsidRDefault="00BD7880" w:rsidP="00153D87">
            <w:pPr>
              <w:pStyle w:val="a3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2020</w:t>
            </w: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年</w:t>
            </w: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</w:t>
            </w:r>
            <w:r w:rsidR="008003EC"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2</w:t>
            </w: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月底前</w:t>
            </w:r>
          </w:p>
        </w:tc>
      </w:tr>
      <w:tr w:rsidR="00442450" w:rsidTr="00153D87">
        <w:trPr>
          <w:trHeight w:val="23"/>
        </w:trPr>
        <w:tc>
          <w:tcPr>
            <w:tcW w:w="878" w:type="dxa"/>
            <w:vAlign w:val="center"/>
          </w:tcPr>
          <w:p w:rsidR="00442450" w:rsidRPr="00153D87" w:rsidRDefault="00BD7880" w:rsidP="00153D87">
            <w:pPr>
              <w:pStyle w:val="a3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675" w:type="dxa"/>
            <w:vAlign w:val="center"/>
          </w:tcPr>
          <w:p w:rsidR="00442450" w:rsidRPr="00153D87" w:rsidRDefault="00BD7880" w:rsidP="00153D87">
            <w:pPr>
              <w:pStyle w:val="a3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推动基层政务公开标准化规范化向农村和社区延伸</w:t>
            </w:r>
          </w:p>
        </w:tc>
        <w:tc>
          <w:tcPr>
            <w:tcW w:w="6911" w:type="dxa"/>
            <w:vAlign w:val="center"/>
          </w:tcPr>
          <w:p w:rsidR="00442450" w:rsidRPr="00153D87" w:rsidRDefault="00BD7880" w:rsidP="00153D87">
            <w:pPr>
              <w:pStyle w:val="a3"/>
              <w:spacing w:line="32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指导村</w:t>
            </w: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(</w:t>
            </w: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居</w:t>
            </w: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)</w:t>
            </w: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民委员会建立基层政务公开与村</w:t>
            </w: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(</w:t>
            </w: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居</w:t>
            </w: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)</w:t>
            </w: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务公开协同发展机制，编制完善公开事项清单。</w:t>
            </w:r>
          </w:p>
        </w:tc>
        <w:tc>
          <w:tcPr>
            <w:tcW w:w="2581" w:type="dxa"/>
            <w:vAlign w:val="center"/>
          </w:tcPr>
          <w:p w:rsidR="00442450" w:rsidRPr="00153D87" w:rsidRDefault="00BD7880" w:rsidP="00153D87">
            <w:pPr>
              <w:pStyle w:val="a3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各县</w:t>
            </w:r>
            <w:r w:rsidR="00130B3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区</w:t>
            </w: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各</w:t>
            </w:r>
            <w:r w:rsidR="00AC1C45" w:rsidRPr="00153D87">
              <w:rPr>
                <w:rFonts w:ascii="仿宋_GB2312" w:eastAsia="仿宋_GB2312" w:hAnsi="仿宋_GB2312" w:cs="仿宋_GB2312" w:hint="eastAsia"/>
                <w:color w:val="000000" w:themeColor="text1"/>
                <w:spacing w:val="-11"/>
                <w:sz w:val="24"/>
                <w:szCs w:val="24"/>
              </w:rPr>
              <w:t>乡镇（街道）</w:t>
            </w:r>
          </w:p>
        </w:tc>
        <w:tc>
          <w:tcPr>
            <w:tcW w:w="2288" w:type="dxa"/>
            <w:vAlign w:val="center"/>
          </w:tcPr>
          <w:p w:rsidR="00442450" w:rsidRPr="00153D87" w:rsidRDefault="00BD7880" w:rsidP="00153D87">
            <w:pPr>
              <w:pStyle w:val="a3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202</w:t>
            </w:r>
            <w:r w:rsidR="008003EC"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</w:t>
            </w: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年</w:t>
            </w: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10</w:t>
            </w:r>
            <w:r w:rsidRPr="00153D8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月底前</w:t>
            </w:r>
          </w:p>
        </w:tc>
      </w:tr>
    </w:tbl>
    <w:p w:rsidR="00442450" w:rsidRPr="00DE5378" w:rsidRDefault="00442450" w:rsidP="00DE5378">
      <w:pPr>
        <w:tabs>
          <w:tab w:val="left" w:pos="2130"/>
        </w:tabs>
      </w:pPr>
    </w:p>
    <w:sectPr w:rsidR="00442450" w:rsidRPr="00DE5378" w:rsidSect="00DE5378">
      <w:pgSz w:w="16838" w:h="11906" w:orient="landscape"/>
      <w:pgMar w:top="1701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880" w:rsidRDefault="00BD7880" w:rsidP="00DE5378">
      <w:r>
        <w:separator/>
      </w:r>
    </w:p>
  </w:endnote>
  <w:endnote w:type="continuationSeparator" w:id="0">
    <w:p w:rsidR="00BD7880" w:rsidRDefault="00BD7880" w:rsidP="00DE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880" w:rsidRDefault="00BD7880" w:rsidP="00DE5378">
      <w:r>
        <w:separator/>
      </w:r>
    </w:p>
  </w:footnote>
  <w:footnote w:type="continuationSeparator" w:id="0">
    <w:p w:rsidR="00BD7880" w:rsidRDefault="00BD7880" w:rsidP="00DE5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3F2E4D"/>
    <w:rsid w:val="00130B37"/>
    <w:rsid w:val="00153D87"/>
    <w:rsid w:val="002B2780"/>
    <w:rsid w:val="00442450"/>
    <w:rsid w:val="004D35DB"/>
    <w:rsid w:val="007A11E7"/>
    <w:rsid w:val="008003EC"/>
    <w:rsid w:val="00820A36"/>
    <w:rsid w:val="008B34AF"/>
    <w:rsid w:val="00A34904"/>
    <w:rsid w:val="00AC1C45"/>
    <w:rsid w:val="00BD7880"/>
    <w:rsid w:val="00D319C3"/>
    <w:rsid w:val="00DE5378"/>
    <w:rsid w:val="00F36746"/>
    <w:rsid w:val="1A2B05D9"/>
    <w:rsid w:val="22A93331"/>
    <w:rsid w:val="2A3F2E4D"/>
    <w:rsid w:val="54ED7A15"/>
    <w:rsid w:val="61B7345C"/>
    <w:rsid w:val="6AC4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99" w:unhideWhenUsed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正文2"/>
    <w:basedOn w:val="a"/>
    <w:qFormat/>
    <w:pPr>
      <w:ind w:firstLine="200"/>
    </w:pPr>
  </w:style>
  <w:style w:type="paragraph" w:styleId="a3">
    <w:name w:val="Body Text"/>
    <w:basedOn w:val="a"/>
    <w:qFormat/>
    <w:rPr>
      <w:sz w:val="29"/>
      <w:szCs w:val="29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99" w:unhideWhenUsed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正文2"/>
    <w:basedOn w:val="a"/>
    <w:qFormat/>
    <w:pPr>
      <w:ind w:firstLine="200"/>
    </w:pPr>
  </w:style>
  <w:style w:type="paragraph" w:styleId="a3">
    <w:name w:val="Body Text"/>
    <w:basedOn w:val="a"/>
    <w:qFormat/>
    <w:rPr>
      <w:sz w:val="29"/>
      <w:szCs w:val="29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刘成鑫</cp:lastModifiedBy>
  <cp:revision>10</cp:revision>
  <dcterms:created xsi:type="dcterms:W3CDTF">2020-06-30T02:36:00Z</dcterms:created>
  <dcterms:modified xsi:type="dcterms:W3CDTF">2020-09-01T01:59:00Z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